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8811CD" w:rsidRDefault="008811C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1CD">
        <w:rPr>
          <w:rFonts w:ascii="Times New Roman" w:hAnsi="Times New Roman" w:cs="Times New Roman"/>
          <w:b/>
          <w:sz w:val="24"/>
          <w:szCs w:val="24"/>
          <w:u w:val="single"/>
        </w:rPr>
        <w:t>Понедельник, 20 апреля</w:t>
      </w: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11CD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А зори здесь тихие». История создания, основные герои</w:t>
      </w:r>
    </w:p>
    <w:p w:rsidR="008811CD" w:rsidRPr="008811CD" w:rsidRDefault="008811CD" w:rsidP="008811C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Посмртреть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презентацию</w:t>
      </w:r>
      <w:r w:rsidRPr="008811CD">
        <w:t xml:space="preserve"> </w:t>
      </w:r>
      <w:hyperlink r:id="rId6" w:history="1">
        <w:r w:rsidRPr="00196726">
          <w:rPr>
            <w:rStyle w:val="a4"/>
          </w:rPr>
          <w:t>https://nsportal.ru/sites/default/files/2016/12/23/a_zori_zdes_tihie.pptx</w:t>
        </w:r>
      </w:hyperlink>
    </w:p>
    <w:p w:rsidR="008811CD" w:rsidRDefault="00A35550" w:rsidP="008811C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Ответить на вопрос:</w:t>
      </w:r>
    </w:p>
    <w:p w:rsidR="00A35550" w:rsidRPr="00A35550" w:rsidRDefault="00A35550" w:rsidP="00A355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кого из девушек личный счет с врагами?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каждой из девушек свой личный счет с фашистами.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Риты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Осяниной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гибель на второй день «войны в утренней контратаке мужа».</w:t>
      </w:r>
    </w:p>
    <w:p w:rsid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Жени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Комельковой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«маму, сестру, братишк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у-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всех из пулемета уложили. Семьи ком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состава захватили – и под пу</w:t>
      </w: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лемет». </w:t>
      </w:r>
    </w:p>
    <w:p w:rsidR="00A35550" w:rsidRPr="00A35550" w:rsidRDefault="00A35550" w:rsidP="00A355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A355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Как попали на фронт остальные? Что узнаем мы о прошлом Лизы, Сони, Гали?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Лизы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Бричкиной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несостоявшееся предчувствие ослепительного счастья.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Сони Гурвич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–«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дружная очень большая семья в оккупированном Минске».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Она любит театр, поэзию.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Гали Четвертак – неосуществленные фантазии.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неповторимых характеров пяти девушек – зенитчиц в повести незаметно вырастает емкий собирательный образ русской женщины, женщины – патриотки, защитницы своей Родины.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сути, каждая из пяти  героинь становится носительницей одного из существенных качеств этого собирательного образа.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дом: знать содержание повести</w:t>
      </w:r>
    </w:p>
    <w:p w:rsidR="00A35550" w:rsidRPr="008811CD" w:rsidRDefault="00A35550" w:rsidP="00A35550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Среда, 22 апреля</w:t>
      </w: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урока</w:t>
      </w:r>
      <w:r w:rsidRPr="008811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Судьба женщины на войне</w:t>
      </w:r>
    </w:p>
    <w:p w:rsidR="008811CD" w:rsidRDefault="00A35550" w:rsidP="00A3555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Ответить на вопросы:</w:t>
      </w: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объединяет девушек?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страницах повести поэтизируется женственность и обаяние молодых героинь. С юмором изображаются будни  зенитной батареи, быт девичьего  подразделения, даже то, как  девушки  чисто по-женски налаживают отношения между собой, порой нарушая субординацию. Единодушно пытаются саботировать распоряжения сухаря Васкова.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горечью пишет Васильев о том, как суровая действительность  войны вступает в непримиримые противоречия с присущими женщине жизнелюбием, нежностью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добротой.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подтверждают следующие сцены:</w:t>
      </w:r>
    </w:p>
    <w:p w:rsidR="00A35550" w:rsidRPr="00A35550" w:rsidRDefault="00A35550" w:rsidP="00A355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когда Рита Осянин6а убивает  своего первого немца. </w:t>
      </w:r>
      <w:proofErr w:type="spellStart"/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Потря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\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сение</w:t>
      </w:r>
      <w:proofErr w:type="spellEnd"/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убийства, хотя оно  и являлось справедливым возмездием, настолько велико, что на поздравления девчат, «она улыбалась наклеенной улыбкой. Всю ночь ее трясло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.»</w:t>
      </w:r>
      <w:proofErr w:type="gramEnd"/>
    </w:p>
    <w:p w:rsidR="00A35550" w:rsidRPr="00A35550" w:rsidRDefault="00A35550" w:rsidP="00A355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такие же  чувства  испытывает  и Женя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Комелькова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рукопашном бою, когда впервые должна убить  врага прикладом « по живой голове»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говорит Васков). И это притом, что  у Риты и Женьки есть свой, и немалый,  счет к фашистам.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Объединяет всех героинь повести их готовность  без колебаний вступить в бой с врагами.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Против целой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диверсионный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группы специально  обученных убийц, вымуштрованных, вооруженных до зубов, встали в обнимку с трехлинейками пять девушек. Но сейчас они, не требуя никаких скидок для себя и не думая даже о них,  делают все, чтобы остановить врага. И ради этого они не жалеют жизней своих.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воспоминания о довоенной жизни девушек автор дает перед  описанием гибели каждой из них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Довоенная жизнь девушек, полная надежд, радости, света, особенно ясно  дает почувствовать, как глупо, как несуразно и неправдоподобно было погибать в 19 лет.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Борис Васильев понимает и заставляет понять  нас, что понятия война и женщины несовместимы.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Они не знали ни любви, ни материнства, ни горя, ни радости; еще ничего не видели в жизни, потому что были совсем зелеными. И погибают.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проблемного вопроса.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ведут себя девушки в трудную минуту и как погибают?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погибла Лиза - она ведь была опытнее  других?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Она стремилась поскорее выполнить приказ Васкова. Мы видим ее ужас и до последнего мгновения веру в то, что завтра будет и для нее».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девушек вам особенно понравился и запомнился?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Смерть Жени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наизусть) гл. 13. Заранее подготовленный ученик.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Женя не затаилась, а приняла бой?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Она хотела хоть чем-то помочь Рите, раненной смертельно, и Васкову, который должен довести дело до конца. Женя понимала, что уводя немцев в сторону от своих товарищей, она тем самым спасает их от верной гибели.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проблемного вопроса. Дискуссия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ли Рита, выстрелив  себе в висок?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Рита два раза выручает старшину. Сначала она принимает огонь на себя и поэтому получает смертельную рану. А теперь она осознает свое положение и положение раненого Васкова и не  желает быть ему обузой. Она понимает, как важно закончить их общее дело, задержать немцев, поэтому стреляет в себя.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погибли Соня и Галя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проблемного вопроса. Дискуссия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Можно ли осуждать их смерть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Конечно, осудить легче всего. Но вы представьте их в военном обмундировании с оружием в руках сначала на болоте, затем в лесу.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чувства девушки вызывают у Васкова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Обе они – маленькие, «пигалицы городские». Соня худющая, как осенний грач, сапоги у нее на два номера больше, она топает ими, на спине вещмешок, в руках – винтовка. Она сильно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измаялась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«аж  приклад по земле волочился. А личико остренькое, некрасивое. Но уж очень  серьезное. Васков думает о ней с жалостью и невольно задает ей вопрос как ребенок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:»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Тятя с мамашей  живы у тебя или сиротствуешь?» А после ответа и вздоха Сони «полоснуло Васкова по сердцу» от вздоха этого… И он подумал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: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«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заморыш ты воробьиный, по силам ли горе на горбу-то у тебя?»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рядом с ней Галка – худющая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замухрышка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Она не подходила под армейские стандарты ни ростом, ни возрастом. Представил ее, маленькую (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Четвертачок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тоже с винтовкой с вещмешком, без сапога, в одном чулке.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дырку большой палец торчит, синий от холода. И Васков обращается с ней как с ребенком. Ему хочется укрыть ее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уберечь, он берет ее на руки, чтобы она лишний раз не промочила ноги. А вспомним, как они переносят трудности пути.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Вот они идут через болото, Галка уже потеряла сапог. Но все упрямо лезут вперед, пыхтят и дальше: «Гнал он своих девчат ходко, но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девахи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ничего, не сдавались, раскраснелись только. Бежал, пока у самого хватило дыхания. А они за ним  худенькие, маленькие, в обмундировании, с оружием. И – ни слова жалобы.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Даже Соня  улыбается, а Галка обижается, почему ее в запасе оставляют. У нее жар, она больна, но молчит, только глаза печальные. А утром на вопрос Васкова: «Ну как ты?»  Отвечает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: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«Ничего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,»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пытается улыбаться и сама  в  караул  вызвалась.     А потом вместе с Соней жгла костры на виду у немцев. Соня погибла, потому что хотела сделать приятно Васкову, бросившись за его кисетом. Она убита ножом в грудь.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 Васильев вспоминает: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«Очень велик был на фронте процент интеллигентных девушек, студенток, чаще всего первокурсниц. Для них война была самой  страшной. Где-то среди них и «сражается  и моя Соня Гурвич».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говорит Васков после смерти Сони  и о чем думает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«Стихи читала».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состояние Гали?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Соню хоронят, а Галка несет ее, потом по приказу Васкова должна надеть ее сапоги. «Наделенная от природы яркой фантазией, Галя сейчас физически, до дурноты ощущала, проникающий в ткани нож, чувствовала хруст разорванной плоти, чувствовала тяжелый запах крови.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Это рождало тупой чугунный ужас». А рядом враги, смерть.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проблемного вопроса. Дискуссия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Правы ли Рита и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Женя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желая поставить на комсомольском собрании вопрос о поведении </w:t>
      </w: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Гали в бою?</w:t>
      </w: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расценивает  поведение Гали Федот Васков?</w:t>
      </w: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он берет Галю в разведку?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 считает, что никакой трусости не было. «Трусость во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воторм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бою только видна. А это просто растерянность. Васков всегда очень точно, неукоснительно выполнял устав, привык. А в нем сказано, что командир должен быть и воспитателем подчиненных. Поэтому он берет с собой Галю, хотя понимает, что лучше бы Женю.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проблемного вопроса. Дискуссия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Можно ли сказать, что девушки вели себя героически?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Они бесстрашно перебрались через болото, не пали духом, узнав, что немцев намного больше, чем предполагали. Действовали  очень осторожно, чтобы не обнаружить себя. Были очень находчивы. И все они, если не считать растерянности и страха Гали Четвертак, погибли как герои, защищая Родину, понимая, что «Родина не с каналов начинается, совсем не  оттуда. Мы ее защищали. Сначала ее, а уж потом канал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»(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Рита).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Подвиг каждой из героинь произведения становится особенно весомым и значимым  от того, что они женщины, исполненные  любви к людям, предназначенные самой природой продолжать жизнь на Земле, нежные и хрупкие, взваливают на себя груз ратных забот, вступают в беспощадную схватку с жестокими  захватчиками и погибают, защищая ценой своих едва только начавшихся жизней свободу и будущее Родины.</w:t>
      </w:r>
      <w:proofErr w:type="gramEnd"/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проблемного вопроса. Дискуссия</w:t>
      </w: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Почему, по вашему мнению, все  девушки погибают?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Война очень жестокой была. И гибель девушек подчеркивает эту жестокость.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одной из читательских конференций </w:t>
      </w:r>
      <w:proofErr w:type="spell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Б.Васильев</w:t>
      </w:r>
      <w:proofErr w:type="spell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отвечая на этот вопрос, подчеркнул: надо иметь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ввиду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что 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речь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идет  о немецких десантниках 1942 года, об опытных, отлично  вооруженных солдатах, тогда еще не  сдавшихся  в плен. Чтобы их остановить</w:t>
      </w:r>
      <w:proofErr w:type="gramStart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нужно было платить жизнью советских людей. А здесь против них всего лишь один  старшина и пять неопытных девушек. Но эти девушки прекрасно знали, за что они отдали свои жизни.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 чтение последнего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зговора Васкова и Риты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18.Кто является командиром девушек?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Прошлое старшины  многое объясняет в нем сегодняшнем. Прежде всего, считая большой помехой, что «человек он почти без образования», хоть и  не его в этом вина: «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… четвертого  (класса) у него медведь отца  </w:t>
      </w:r>
      <w:proofErr w:type="spell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заломал</w:t>
      </w:r>
      <w:proofErr w:type="spell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 стал он с 14 лет «и кормильцем, и поильцем, и добытчиком» в семье. «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Сроду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Васков чувствовал себя старше, чем был». А это объясняет в свою очередь, почему в армии он старшиной был, не только по званию, а по своей старшинской сути», которая стала своеобразной чертой его мироощущения. В старшинстве Васкова автор видит своего рода символ. Символ опорной коренной роли таких людей как Васков, добросовестных работников, трудяг во всей жизни  и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военной тоже. В качестве «старшого» он опекает бойцов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заботится о порядке, добивается неукоснительного выполнения задания.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«пунктуальном исполнении чужой воли видел весь смысл своего существования».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Но (педантичная) приверженность каждой букве устава выдает ограниченность кругозора старшины, ставит его нередко в смешное  положение.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Взаимоотношения старшины и зенитчиц на первых порах складываются трудно именно оттого, что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точки зрения Васкова, девушки постоянно нарушают устав, а  с точки зрения девушек, - оттого, что Васков слепо  следует уставу, не в состоянии учитывать  живую жизнь,  которая никак не укладывается в уставные параграфы.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Девушки  для старшины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этапе) – «эх, вояки!», а  он для девушек – «пенек замшелый: в запасе 20 слов, да и  те из уставов» ( Само слово устав и другие  военные термины не сходят  с языка Васкова. Пытаясь, например,  выразить  свое впечатление от пронзительной красоты Жени </w:t>
      </w:r>
      <w:proofErr w:type="spell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Комельковой</w:t>
      </w:r>
      <w:proofErr w:type="spell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говорит: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«Неимоверной силы глаза, как </w:t>
      </w:r>
      <w:proofErr w:type="spell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стопятидесятимиллиметровая</w:t>
      </w:r>
      <w:proofErr w:type="spell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пушка-гаубица»).</w:t>
      </w:r>
      <w:proofErr w:type="gramEnd"/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Смертельный бой с диверсантами стал тем испытанием, в котором глубже раскрывается, вызревает характер Васкова.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Необходимость поддерживать бодрость духа в своем маленьком отряде заставляет скупого на проявление чу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 ст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аршину «улыбку изо всех сил к  губам прилаживать».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Узнавая девушек-бойцов, он проникается теплым сочувствием к горю каждой из них.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Сроднившись с этими девчатами  общей бедой, общими утратами, общим желанием  победить, отстоять свою землю, он говорит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 какой я вам старшина, сестренки? Я теперь вроде как брат».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бою наполняется живой благотворной человечностью, расправляется душа сурового Васкова, а девушки проникаются уважением к Васкову, доверяя его  жизненному опыту – военному, трудовому.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Но еще более существенно  другое изменение в характере героя. Мы уже говорили  о том, что по складу мышления, по привычкам Васков – исполнитель, достойный самой высокой похвалы за свою добросовестность. А ситуация, в которой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оказывается, потребовала от него  умения самостоятельно принимать решения, догадываться о замыслах врага, предупреждать их.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преодолевая первоначальную растерянность, опаску, Васков приобретает решительность, инициативность. И делает все, что  действительно могло  быть  единственно правильным, необходимым и возможным. Учащиеся подчеркивают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само отношение к уставу у старшины в этот момент не стало иным, но  сейчас оно не вызывает  усмешки, так как  в нем Федот </w:t>
      </w:r>
      <w:proofErr w:type="spell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Евграфыч</w:t>
      </w:r>
      <w:proofErr w:type="spell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ищет поддержку своим раздумьям.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Васков рассуждает: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ведь не просто кто кого перестреляет. Война – это кто кого передумает. Устав для того и создан, чтобы голову тебе освободить, чтоб ты вдаль  думать мог, на ту сторону, за противника.    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Б.Васильев</w:t>
      </w:r>
      <w:proofErr w:type="spell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видит основу такого духовного  преображения старшины  в его исконных нравственных  качествах, прежде всего в неискоренимом чувстве ответственности  «за все на свете»: за порядок на разъезде и за сохранность казенного имущества, за настроение  подчиненных и за соблюдение ими уставных правил.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повести раскрывается связь между добросовестностью,   рачительностью  советского труженика и его способностью к высокой  гражданской активности. ( Вывод учащихся).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повести автор поднимает своего героя на высоту осознанного героизма и патриотизма. Авторская интонация, сливаясь с голосом Васкова, достигает патетики: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«Одно знал Васков в этом бою: не отступать. Не отдавать немцам ни клочка на этом берегу. Как ни тяжело, как ни  безнадежно – держать…. И такое чувство у него было, словно именно за его спиной вся Россия сошлась, словно он, Ф.Е.В. был сейчас ее последним сынком и защитником. И не было во всем мире больше никого : лишь он, враг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Россия».</w:t>
      </w:r>
    </w:p>
    <w:p w:rsidR="00A35550" w:rsidRPr="00A35550" w:rsidRDefault="00A35550" w:rsidP="00A35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50" w:rsidRDefault="00A35550" w:rsidP="00A3555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подвиг – защита России – уравнивает старшину Васкова и </w:t>
      </w:r>
      <w:proofErr w:type="gramStart"/>
      <w:r w:rsidRPr="00A35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пятерых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вушек</w:t>
      </w:r>
      <w:proofErr w:type="gramEnd"/>
    </w:p>
    <w:p w:rsidR="00A35550" w:rsidRPr="00A35550" w:rsidRDefault="00A35550" w:rsidP="00A3555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дом: подготовиться к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сочиненю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теме </w:t>
      </w:r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У войны не женское лицо»</w:t>
      </w: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5550" w:rsidRDefault="00A3555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Пятница, 24 апреля</w:t>
      </w:r>
    </w:p>
    <w:p w:rsidR="008811CD" w:rsidRDefault="008811C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урока </w:t>
      </w:r>
      <w:proofErr w:type="spellStart"/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Р.</w:t>
      </w:r>
      <w:proofErr w:type="gramStart"/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proofErr w:type="spellEnd"/>
      <w:proofErr w:type="gramEnd"/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:. Подготовка к классному сочинению по повести Васильева « А зори здесь тихие» на тему: « У войны не женское лицо»</w:t>
      </w:r>
    </w:p>
    <w:p w:rsidR="005A0FF6" w:rsidRDefault="005A0FF6" w:rsidP="005A0FF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FF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Посмотрите запись </w:t>
      </w:r>
      <w:hyperlink r:id="rId7" w:history="1">
        <w:r w:rsidRPr="005A0FF6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https://youtu.be</w:t>
        </w:r>
        <w:r w:rsidRPr="005A0FF6">
          <w:rPr>
            <w:rStyle w:val="a4"/>
            <w:rFonts w:ascii="Times New Roman" w:hAnsi="Times New Roman" w:cs="Times New Roman"/>
            <w:b/>
            <w:sz w:val="24"/>
            <w:szCs w:val="24"/>
          </w:rPr>
          <w:t>/</w:t>
        </w:r>
        <w:r w:rsidRPr="005A0FF6">
          <w:rPr>
            <w:rStyle w:val="a4"/>
            <w:rFonts w:ascii="Times New Roman" w:hAnsi="Times New Roman" w:cs="Times New Roman"/>
            <w:b/>
            <w:sz w:val="24"/>
            <w:szCs w:val="24"/>
          </w:rPr>
          <w:t>bxYx41Qidrw</w:t>
        </w:r>
      </w:hyperlink>
    </w:p>
    <w:p w:rsidR="005A0FF6" w:rsidRDefault="005A0FF6" w:rsidP="005A0FF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Выполните тест</w:t>
      </w:r>
    </w:p>
    <w:p w:rsidR="00932C25" w:rsidRPr="00932C25" w:rsidRDefault="00932C25" w:rsidP="00932C2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Б.Л.Васильева</w:t>
      </w:r>
      <w:proofErr w:type="spell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«А зори здесь тихие»</w:t>
      </w:r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proofErr w:type="gram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Н</w:t>
      </w:r>
      <w:proofErr w:type="gram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азовите время действия событий в повести.</w:t>
      </w:r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К</w:t>
      </w:r>
      <w:proofErr w:type="gram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ак звали главного героя?</w:t>
      </w:r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3 Кто первый увидел </w:t>
      </w:r>
      <w:proofErr w:type="gram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фашистов</w:t>
      </w:r>
      <w:proofErr w:type="gram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при </w:t>
      </w:r>
      <w:proofErr w:type="gram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каких</w:t>
      </w:r>
      <w:proofErr w:type="gram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обстоятельствах?</w:t>
      </w:r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</w:t>
      </w:r>
      <w:proofErr w:type="gram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еречислите имена и фамилии пятерых девушек, которые отправились</w:t>
      </w:r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на борьбу с диверсантами.</w:t>
      </w:r>
    </w:p>
    <w:p w:rsid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proofErr w:type="gramStart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proofErr w:type="gramEnd"/>
      <w:r w:rsidRPr="00932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какой целью на разъезд пришли немецкие диверсанты?</w:t>
      </w:r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proofErr w:type="gram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</w:t>
      </w:r>
      <w:proofErr w:type="gram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очему Васков повёл в разведку девушек через болото?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proofErr w:type="gram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</w:t>
      </w:r>
      <w:proofErr w:type="gram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колько оказалось диверсантов?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 Кто это? « Несмотря на все </w:t>
      </w:r>
      <w:proofErr w:type="gram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трагедии</w:t>
      </w:r>
      <w:proofErr w:type="gram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была чрезвычайно общительной,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весёлой и озорной</w:t>
      </w:r>
      <w:proofErr w:type="gram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.»</w:t>
      </w:r>
      <w:proofErr w:type="gramEnd"/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 Кто это? «В отделении у них </w:t>
      </w:r>
      <w:proofErr w:type="gram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замухрышка</w:t>
      </w:r>
      <w:proofErr w:type="gram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одна была. Худющая,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востроносая, косички из пакли и грудь плоская, как у мальчишки».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10.Кто это?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11.Проведите соответствие гибели девушек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Соня Гурвич первая, убили ножом.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Рита </w:t>
      </w:r>
      <w:proofErr w:type="spell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Осянина</w:t>
      </w:r>
      <w:proofErr w:type="spell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вторая, утонула в болоте.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Женя </w:t>
      </w:r>
      <w:proofErr w:type="spell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Комелькова</w:t>
      </w:r>
      <w:proofErr w:type="spell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третья, расстреляли немцы.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Галя Четвертак четвёртая, раненная в живот.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Лиза </w:t>
      </w:r>
      <w:proofErr w:type="spellStart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Бричкина</w:t>
      </w:r>
      <w:proofErr w:type="spellEnd"/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пятая, уводила немцев.</w:t>
      </w:r>
    </w:p>
    <w:p w:rsid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12.Кто просил Васкова позаботиться о сыне?</w:t>
      </w:r>
    </w:p>
    <w:p w:rsid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2C25" w:rsidRDefault="00932C25" w:rsidP="00932C2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дом: написать сочинение по теме </w:t>
      </w:r>
      <w:r w:rsidRPr="008811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У войны не женское лицо»</w:t>
      </w:r>
    </w:p>
    <w:p w:rsidR="00932C25" w:rsidRPr="00932C25" w:rsidRDefault="00932C25" w:rsidP="00932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32C25" w:rsidRPr="00932C25" w:rsidRDefault="00932C25" w:rsidP="00932C2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32C25" w:rsidRPr="0093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732"/>
    <w:multiLevelType w:val="hybridMultilevel"/>
    <w:tmpl w:val="A23A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A4874"/>
    <w:multiLevelType w:val="hybridMultilevel"/>
    <w:tmpl w:val="80B0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3139B"/>
    <w:multiLevelType w:val="hybridMultilevel"/>
    <w:tmpl w:val="BE8EC52A"/>
    <w:lvl w:ilvl="0" w:tplc="751AD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C762CE"/>
    <w:multiLevelType w:val="hybridMultilevel"/>
    <w:tmpl w:val="C4AA5C30"/>
    <w:lvl w:ilvl="0" w:tplc="0CB025A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54356B"/>
    <w:multiLevelType w:val="hybridMultilevel"/>
    <w:tmpl w:val="EC9A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8C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0FF6"/>
    <w:rsid w:val="005A2D39"/>
    <w:rsid w:val="005A3C90"/>
    <w:rsid w:val="005B21F9"/>
    <w:rsid w:val="005C1FEE"/>
    <w:rsid w:val="005D37E4"/>
    <w:rsid w:val="005D3D20"/>
    <w:rsid w:val="005D3F46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11CD"/>
    <w:rsid w:val="00882737"/>
    <w:rsid w:val="00897683"/>
    <w:rsid w:val="008A041E"/>
    <w:rsid w:val="008B501A"/>
    <w:rsid w:val="008D3237"/>
    <w:rsid w:val="008F70E0"/>
    <w:rsid w:val="00906831"/>
    <w:rsid w:val="009303B6"/>
    <w:rsid w:val="00931118"/>
    <w:rsid w:val="00932C25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F2A84"/>
    <w:rsid w:val="00A06028"/>
    <w:rsid w:val="00A15D50"/>
    <w:rsid w:val="00A1756C"/>
    <w:rsid w:val="00A17BA6"/>
    <w:rsid w:val="00A35550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6548C"/>
    <w:rsid w:val="00E74FDD"/>
    <w:rsid w:val="00E820D3"/>
    <w:rsid w:val="00E879F5"/>
    <w:rsid w:val="00E903AE"/>
    <w:rsid w:val="00E90BB5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11CD"/>
    <w:rPr>
      <w:color w:val="0000FF" w:themeColor="hyperlink"/>
      <w:u w:val="single"/>
    </w:rPr>
  </w:style>
  <w:style w:type="paragraph" w:styleId="a5">
    <w:name w:val="footer"/>
    <w:basedOn w:val="a"/>
    <w:link w:val="a6"/>
    <w:rsid w:val="00A355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355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5A0F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11CD"/>
    <w:rPr>
      <w:color w:val="0000FF" w:themeColor="hyperlink"/>
      <w:u w:val="single"/>
    </w:rPr>
  </w:style>
  <w:style w:type="paragraph" w:styleId="a5">
    <w:name w:val="footer"/>
    <w:basedOn w:val="a"/>
    <w:link w:val="a6"/>
    <w:rsid w:val="00A355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355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5A0F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bxYx41Qidr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6/12/23/a_zori_zdes_tihie.ppt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2020-04-15T05:40:00Z</dcterms:created>
  <dcterms:modified xsi:type="dcterms:W3CDTF">2020-04-15T06:34:00Z</dcterms:modified>
</cp:coreProperties>
</file>